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47AC0" w14:textId="77777777" w:rsidR="003C04E1" w:rsidRDefault="003C04E1" w:rsidP="00707607">
      <w:pPr>
        <w:rPr>
          <w:b/>
          <w:bCs/>
        </w:rPr>
      </w:pPr>
    </w:p>
    <w:p w14:paraId="53B52174" w14:textId="3A526060" w:rsidR="003669BC" w:rsidRPr="00636031" w:rsidRDefault="003669BC" w:rsidP="00707607">
      <w:pPr>
        <w:rPr>
          <w:color w:val="2A2A2A"/>
          <w:shd w:val="clear" w:color="auto" w:fill="FFFFFF"/>
        </w:rPr>
      </w:pPr>
      <w:r w:rsidRPr="00636031">
        <w:rPr>
          <w:color w:val="2A2A2A"/>
          <w:shd w:val="clear" w:color="auto" w:fill="FFFFFF"/>
        </w:rPr>
        <w:t xml:space="preserve">These </w:t>
      </w:r>
      <w:r w:rsidR="003C04E1" w:rsidRPr="00636031">
        <w:rPr>
          <w:color w:val="2A2A2A"/>
          <w:u w:val="single"/>
          <w:shd w:val="clear" w:color="auto" w:fill="FFFFFF"/>
        </w:rPr>
        <w:t>Prose Poems Personas</w:t>
      </w:r>
      <w:r w:rsidR="003C04E1" w:rsidRPr="00636031">
        <w:rPr>
          <w:color w:val="2A2A2A"/>
          <w:shd w:val="clear" w:color="auto" w:fill="FFFFFF"/>
        </w:rPr>
        <w:t xml:space="preserve"> poems appeared in slightly different forms as follows</w:t>
      </w:r>
      <w:r w:rsidR="00636031">
        <w:rPr>
          <w:color w:val="2A2A2A"/>
          <w:shd w:val="clear" w:color="auto" w:fill="FFFFFF"/>
        </w:rPr>
        <w:t xml:space="preserve">:  </w:t>
      </w:r>
      <w:r w:rsidR="00636031" w:rsidRPr="00636031">
        <w:rPr>
          <w:color w:val="2A2A2A"/>
          <w:shd w:val="clear" w:color="auto" w:fill="FFFFFF"/>
        </w:rPr>
        <w:t xml:space="preserve">“Norwegian Cooking,” a poem about one of my aunts, was published in </w:t>
      </w:r>
      <w:r w:rsidR="00636031" w:rsidRPr="00636031">
        <w:rPr>
          <w:i/>
          <w:iCs/>
          <w:color w:val="2A2A2A"/>
          <w:shd w:val="clear" w:color="auto" w:fill="FFFFFF"/>
        </w:rPr>
        <w:t>Steam Ticket: A Third Coast Review</w:t>
      </w:r>
      <w:r w:rsidR="00636031" w:rsidRPr="00636031">
        <w:rPr>
          <w:color w:val="2A2A2A"/>
          <w:shd w:val="clear" w:color="auto" w:fill="FFFFFF"/>
        </w:rPr>
        <w:t xml:space="preserve">,Vol. 25, Spring 2020. </w:t>
      </w:r>
      <w:r w:rsidR="003C04E1" w:rsidRPr="00636031">
        <w:rPr>
          <w:color w:val="2A2A2A"/>
          <w:shd w:val="clear" w:color="auto" w:fill="FFFFFF"/>
        </w:rPr>
        <w:t>“B</w:t>
      </w:r>
      <w:r w:rsidRPr="00636031">
        <w:rPr>
          <w:color w:val="2A2A2A"/>
          <w:shd w:val="clear" w:color="auto" w:fill="FFFFFF"/>
        </w:rPr>
        <w:t>oo</w:t>
      </w:r>
      <w:r w:rsidR="003C04E1" w:rsidRPr="00636031">
        <w:rPr>
          <w:color w:val="2A2A2A"/>
          <w:shd w:val="clear" w:color="auto" w:fill="FFFFFF"/>
        </w:rPr>
        <w:t>ks Books Books,”</w:t>
      </w:r>
      <w:r w:rsidRPr="00636031">
        <w:rPr>
          <w:color w:val="2A2A2A"/>
          <w:shd w:val="clear" w:color="auto" w:fill="FFFFFF"/>
        </w:rPr>
        <w:t xml:space="preserve">describes a </w:t>
      </w:r>
      <w:r w:rsidR="003C04E1" w:rsidRPr="00636031">
        <w:rPr>
          <w:color w:val="2A2A2A"/>
          <w:shd w:val="clear" w:color="auto" w:fill="FFFFFF"/>
        </w:rPr>
        <w:t xml:space="preserve">personal experience, </w:t>
      </w:r>
      <w:r w:rsidRPr="00636031">
        <w:rPr>
          <w:color w:val="2A2A2A"/>
          <w:shd w:val="clear" w:color="auto" w:fill="FFFFFF"/>
        </w:rPr>
        <w:t xml:space="preserve">and </w:t>
      </w:r>
      <w:r w:rsidR="003C04E1" w:rsidRPr="00636031">
        <w:rPr>
          <w:color w:val="2A2A2A"/>
          <w:shd w:val="clear" w:color="auto" w:fill="FFFFFF"/>
        </w:rPr>
        <w:t xml:space="preserve">was published in </w:t>
      </w:r>
      <w:r w:rsidRPr="00636031">
        <w:rPr>
          <w:color w:val="2A2A2A"/>
          <w:shd w:val="clear" w:color="auto" w:fill="FFFFFF"/>
        </w:rPr>
        <w:t xml:space="preserve">the </w:t>
      </w:r>
      <w:r w:rsidR="003C04E1" w:rsidRPr="00636031">
        <w:rPr>
          <w:color w:val="2A2A2A"/>
          <w:shd w:val="clear" w:color="auto" w:fill="FFFFFF"/>
        </w:rPr>
        <w:t xml:space="preserve">Bronze </w:t>
      </w:r>
      <w:r w:rsidRPr="00636031">
        <w:rPr>
          <w:color w:val="2A2A2A"/>
          <w:shd w:val="clear" w:color="auto" w:fill="FFFFFF"/>
        </w:rPr>
        <w:t xml:space="preserve">Bird Books anthology, </w:t>
      </w:r>
      <w:r w:rsidRPr="00636031">
        <w:rPr>
          <w:color w:val="2A2A2A"/>
          <w:u w:val="single"/>
          <w:shd w:val="clear" w:color="auto" w:fill="FFFFFF"/>
        </w:rPr>
        <w:t>Tiny Moments, Vol.3, May 2004</w:t>
      </w:r>
      <w:r w:rsidRPr="00636031">
        <w:rPr>
          <w:color w:val="2A2A2A"/>
          <w:shd w:val="clear" w:color="auto" w:fill="FFFFFF"/>
        </w:rPr>
        <w:t>.</w:t>
      </w:r>
      <w:r w:rsidR="00636031">
        <w:rPr>
          <w:color w:val="2A2A2A"/>
          <w:shd w:val="clear" w:color="auto" w:fill="FFFFFF"/>
        </w:rPr>
        <w:t xml:space="preserve">  </w:t>
      </w:r>
      <w:r w:rsidR="003C04E1" w:rsidRPr="00636031">
        <w:rPr>
          <w:color w:val="2A2A2A"/>
          <w:shd w:val="clear" w:color="auto" w:fill="FFFFFF"/>
        </w:rPr>
        <w:t>“</w:t>
      </w:r>
      <w:r w:rsidRPr="00636031">
        <w:rPr>
          <w:color w:val="2A2A2A"/>
          <w:shd w:val="clear" w:color="auto" w:fill="FFFFFF"/>
        </w:rPr>
        <w:t xml:space="preserve">Beginning to End,” a surrealistic example, </w:t>
      </w:r>
      <w:r w:rsidR="003C04E1" w:rsidRPr="00636031">
        <w:rPr>
          <w:color w:val="2A2A2A"/>
          <w:shd w:val="clear" w:color="auto" w:fill="FFFFFF"/>
        </w:rPr>
        <w:t xml:space="preserve">appeared </w:t>
      </w:r>
      <w:r w:rsidRPr="00636031">
        <w:rPr>
          <w:color w:val="2A2A2A"/>
          <w:shd w:val="clear" w:color="auto" w:fill="FFFFFF"/>
        </w:rPr>
        <w:t xml:space="preserve">online on the </w:t>
      </w:r>
      <w:r w:rsidRPr="00636031">
        <w:rPr>
          <w:i/>
          <w:iCs/>
          <w:color w:val="2A2A2A"/>
          <w:shd w:val="clear" w:color="auto" w:fill="FFFFFF"/>
        </w:rPr>
        <w:t>A View from the Loft</w:t>
      </w:r>
      <w:r w:rsidRPr="00636031">
        <w:rPr>
          <w:color w:val="2A2A2A"/>
          <w:shd w:val="clear" w:color="auto" w:fill="FFFFFF"/>
        </w:rPr>
        <w:t xml:space="preserve"> web site in April-May 2003. </w:t>
      </w:r>
      <w:r w:rsidR="003C04E1" w:rsidRPr="00636031">
        <w:rPr>
          <w:color w:val="2A2A2A"/>
          <w:shd w:val="clear" w:color="auto" w:fill="FFFFFF"/>
        </w:rPr>
        <w:t xml:space="preserve"> </w:t>
      </w:r>
    </w:p>
    <w:p w14:paraId="072FBC92" w14:textId="5EFDFFC3" w:rsidR="003669BC" w:rsidRPr="00636031" w:rsidRDefault="00636031" w:rsidP="00707607">
      <w:pPr>
        <w:rPr>
          <w:b/>
          <w:bCs/>
          <w:color w:val="2A2A2A"/>
          <w:shd w:val="clear" w:color="auto" w:fill="FFFFFF"/>
        </w:rPr>
      </w:pPr>
      <w:r>
        <w:rPr>
          <w:b/>
          <w:bCs/>
          <w:color w:val="2A2A2A"/>
          <w:shd w:val="clear" w:color="auto" w:fill="FFFFFF"/>
        </w:rPr>
        <w:t>_______________________________________________________________</w:t>
      </w:r>
    </w:p>
    <w:p w14:paraId="3A74E3D5" w14:textId="77777777" w:rsidR="00636031" w:rsidRDefault="00636031" w:rsidP="003669BC">
      <w:pPr>
        <w:suppressAutoHyphens/>
        <w:rPr>
          <w:b/>
          <w:bCs/>
        </w:rPr>
      </w:pPr>
    </w:p>
    <w:p w14:paraId="7606ACFE" w14:textId="77777777" w:rsidR="00636031" w:rsidRDefault="00636031" w:rsidP="003669BC">
      <w:pPr>
        <w:suppressAutoHyphens/>
        <w:rPr>
          <w:b/>
          <w:bCs/>
        </w:rPr>
      </w:pPr>
    </w:p>
    <w:p w14:paraId="456DCDAE" w14:textId="6817D9AD" w:rsidR="003669BC" w:rsidRPr="00636031" w:rsidRDefault="003669BC" w:rsidP="003669BC">
      <w:pPr>
        <w:suppressAutoHyphens/>
        <w:rPr>
          <w:b/>
          <w:bCs/>
        </w:rPr>
      </w:pPr>
      <w:r w:rsidRPr="00636031">
        <w:rPr>
          <w:b/>
          <w:bCs/>
        </w:rPr>
        <w:t>Norwegian Cooking</w:t>
      </w:r>
    </w:p>
    <w:p w14:paraId="207866E0" w14:textId="77777777" w:rsidR="003669BC" w:rsidRPr="00636031" w:rsidRDefault="003669BC" w:rsidP="003669BC">
      <w:pPr>
        <w:suppressAutoHyphens/>
      </w:pPr>
    </w:p>
    <w:p w14:paraId="460F70F9" w14:textId="77777777" w:rsidR="003669BC" w:rsidRPr="00636031" w:rsidRDefault="003669BC" w:rsidP="003669BC">
      <w:pPr>
        <w:suppressAutoHyphens/>
      </w:pPr>
      <w:r w:rsidRPr="00636031">
        <w:t>She bends to her task rolling lefse.  There is a cadence that's unmistakable:  thunk thinder thunk thinder.  It takes stubborn persistence to make lefse good and thin.  Flour spills on the kitchen table, a dusting of new snow.  She pauses to turn the lefse on the grill.  She did this with mother every Christmas.  Now she does it in case the neighbors come to call.  She can freeze the lefse.  It won't go to waste.  With the turning stick her father made her mother she takes the lefse off the grill, sets it in damp towels.  The new one she's rolled out is worried off the cheesecloth.  She molds a fistful of dough into the shape of her world.</w:t>
      </w:r>
    </w:p>
    <w:p w14:paraId="596DD2E0" w14:textId="77777777" w:rsidR="003669BC" w:rsidRPr="00636031" w:rsidRDefault="003669BC" w:rsidP="003669BC">
      <w:pPr>
        <w:suppressAutoHyphens/>
      </w:pPr>
    </w:p>
    <w:p w14:paraId="5524D137" w14:textId="77777777" w:rsidR="003669BC" w:rsidRPr="00636031" w:rsidRDefault="003669BC" w:rsidP="003669BC">
      <w:pPr>
        <w:suppressAutoHyphens/>
      </w:pPr>
    </w:p>
    <w:p w14:paraId="55121470" w14:textId="77777777" w:rsidR="00636031" w:rsidRPr="00636031" w:rsidRDefault="00636031" w:rsidP="00636031">
      <w:pPr>
        <w:suppressAutoHyphens/>
      </w:pPr>
      <w:r w:rsidRPr="00636031">
        <w:rPr>
          <w:b/>
          <w:bCs/>
        </w:rPr>
        <w:t>Fixtures</w:t>
      </w:r>
    </w:p>
    <w:p w14:paraId="31A70180" w14:textId="77777777" w:rsidR="00636031" w:rsidRPr="00636031" w:rsidRDefault="00636031" w:rsidP="00636031">
      <w:pPr>
        <w:suppressAutoHyphens/>
      </w:pPr>
    </w:p>
    <w:p w14:paraId="6EF16C28" w14:textId="77777777" w:rsidR="00636031" w:rsidRPr="00636031" w:rsidRDefault="00636031" w:rsidP="00636031">
      <w:pPr>
        <w:suppressAutoHyphens/>
      </w:pPr>
      <w:r w:rsidRPr="00636031">
        <w:t xml:space="preserve">There are those people who are there every day.  The heavy-set, white-aproned woman sitting outside the back door of the bakery at 5 a.m., smoking a cigarette, staring at the sky.  The bespectacled man with galoshes and heavy briefcase slouching at the bus stop, waiting for the 8:05.  The thin, red-haired woman slowly circling the block every evening at 5:30, shoulders slumped, head down.  The old man with his thermos sitting on the park bench every Sunday morning at 10, feeding bread to the ducks.  One day, you may feel somewhat out of kilter.  It might not dawn on you until the next day or the next week, but it’s because one of them’s no longer there.  They’re like anchors whose weight’s not missed until you realize you’re drifting.  And you wonder if they’d feel lost at sea and wonder, too, if they’d notice you’re not there.  </w:t>
      </w:r>
    </w:p>
    <w:p w14:paraId="2B1EFD4F" w14:textId="77777777" w:rsidR="00636031" w:rsidRDefault="00636031" w:rsidP="00707607">
      <w:pPr>
        <w:rPr>
          <w:b/>
          <w:bCs/>
        </w:rPr>
      </w:pPr>
    </w:p>
    <w:p w14:paraId="1B010432" w14:textId="77777777" w:rsidR="00636031" w:rsidRDefault="00636031" w:rsidP="00707607">
      <w:pPr>
        <w:rPr>
          <w:b/>
          <w:bCs/>
        </w:rPr>
      </w:pPr>
    </w:p>
    <w:p w14:paraId="64F0C32A" w14:textId="77777777" w:rsidR="00636031" w:rsidRDefault="00636031" w:rsidP="00707607">
      <w:pPr>
        <w:rPr>
          <w:b/>
          <w:bCs/>
        </w:rPr>
      </w:pPr>
    </w:p>
    <w:p w14:paraId="49B657E5" w14:textId="77777777" w:rsidR="00636031" w:rsidRDefault="00636031" w:rsidP="00707607">
      <w:pPr>
        <w:rPr>
          <w:b/>
          <w:bCs/>
        </w:rPr>
      </w:pPr>
    </w:p>
    <w:p w14:paraId="651CF9E0" w14:textId="77777777" w:rsidR="00636031" w:rsidRDefault="00636031" w:rsidP="00707607">
      <w:pPr>
        <w:rPr>
          <w:b/>
          <w:bCs/>
        </w:rPr>
      </w:pPr>
    </w:p>
    <w:p w14:paraId="0803288E" w14:textId="23AAF259" w:rsidR="00707607" w:rsidRPr="00636031" w:rsidRDefault="00707607" w:rsidP="00707607">
      <w:r w:rsidRPr="00636031">
        <w:rPr>
          <w:b/>
          <w:bCs/>
        </w:rPr>
        <w:t>Books Books Books</w:t>
      </w:r>
    </w:p>
    <w:p w14:paraId="2FCC594D" w14:textId="77777777" w:rsidR="00707607" w:rsidRPr="00636031" w:rsidRDefault="00707607" w:rsidP="00707607"/>
    <w:p w14:paraId="4D88B68C" w14:textId="77777777" w:rsidR="00707607" w:rsidRPr="00636031" w:rsidRDefault="00707607" w:rsidP="00707607">
      <w:pPr>
        <w:suppressAutoHyphens/>
      </w:pPr>
      <w:r w:rsidRPr="00636031">
        <w:t xml:space="preserve">I prowl downtown nighttime San Francisco, minding the boundary between walk with care and walk if you dare, until a bookstore blaring “SALE SALE SALE OVER 1,000,000 TITLES” lures me inside.  Books spill from overflowing racks, cascade from brimming counters, and come to rest in precarious stacks lining narrow aisles.  A pock-marked boy, eyes intent on a brown-covered paperback, sits by the silent till; his vinyl bar stool throne spitting yellowed stuffing onto cracked linoleum.  “Where are the mysteries?" I ask.  An imperious arm slowly extends. dirty fingernail pointing to the gloomy interior.  I ask, "Anything by N. K. Peterson?"  A shrug.  The finger returns to the printed page.  As afterthought, he blesses me, "Good luck."  I search table after table where the collected works of </w:t>
      </w:r>
      <w:r w:rsidRPr="00636031">
        <w:rPr>
          <w:i/>
          <w:iCs/>
        </w:rPr>
        <w:t>Dear Ann Landers</w:t>
      </w:r>
      <w:r w:rsidRPr="00636031">
        <w:t xml:space="preserve"> complement Shakespeare's.  The second edition of </w:t>
      </w:r>
      <w:r w:rsidRPr="00636031">
        <w:rPr>
          <w:i/>
          <w:iCs/>
        </w:rPr>
        <w:t>Basic Surgery</w:t>
      </w:r>
      <w:r w:rsidRPr="00636031">
        <w:t xml:space="preserve"> by John McCredie nestles </w:t>
      </w:r>
      <w:r w:rsidRPr="00636031">
        <w:rPr>
          <w:i/>
          <w:iCs/>
        </w:rPr>
        <w:t>UFOs Explained</w:t>
      </w:r>
      <w:r w:rsidRPr="00636031">
        <w:t xml:space="preserve"> by Philip Klass.  </w:t>
      </w:r>
      <w:r w:rsidRPr="00636031">
        <w:rPr>
          <w:i/>
          <w:iCs/>
        </w:rPr>
        <w:t>The Dictionary of Superstitions</w:t>
      </w:r>
      <w:r w:rsidRPr="00636031">
        <w:t xml:space="preserve"> hides in a jumble of </w:t>
      </w:r>
      <w:r w:rsidRPr="00636031">
        <w:rPr>
          <w:i/>
          <w:iCs/>
        </w:rPr>
        <w:t>Dr. Whos</w:t>
      </w:r>
      <w:r w:rsidRPr="00636031">
        <w:t xml:space="preserve">, while the Brontes lie with </w:t>
      </w:r>
      <w:r w:rsidRPr="00636031">
        <w:rPr>
          <w:i/>
          <w:iCs/>
        </w:rPr>
        <w:t>Hot Girls</w:t>
      </w:r>
      <w:r w:rsidRPr="00636031">
        <w:t xml:space="preserve">, and </w:t>
      </w:r>
      <w:r w:rsidRPr="00636031">
        <w:rPr>
          <w:i/>
          <w:iCs/>
        </w:rPr>
        <w:t>In Cold Blood</w:t>
      </w:r>
      <w:r w:rsidRPr="00636031">
        <w:t xml:space="preserve"> assaults </w:t>
      </w:r>
      <w:r w:rsidRPr="00636031">
        <w:rPr>
          <w:i/>
          <w:iCs/>
        </w:rPr>
        <w:t>P.L.U.S. Parenting</w:t>
      </w:r>
      <w:r w:rsidRPr="00636031">
        <w:t xml:space="preserve">.  One million books, each author crafting sentence to paragraph to chapter, pouring out words to end up like </w:t>
      </w:r>
      <w:r w:rsidRPr="00636031">
        <w:rPr>
          <w:i/>
          <w:iCs/>
        </w:rPr>
        <w:t xml:space="preserve">Destiny's Desire </w:t>
      </w:r>
      <w:r w:rsidRPr="00636031">
        <w:t xml:space="preserve">shoring up the short leg of the $2 hard covers bargain bin, the heroine rewarded with a permanent indentation between her loving eyes. </w:t>
      </w:r>
    </w:p>
    <w:p w14:paraId="3942EFC6" w14:textId="77777777" w:rsidR="00707607" w:rsidRPr="00636031" w:rsidRDefault="00707607" w:rsidP="00707607">
      <w:pPr>
        <w:suppressAutoHyphens/>
      </w:pPr>
    </w:p>
    <w:p w14:paraId="0960CA61" w14:textId="77777777" w:rsidR="003669BC" w:rsidRPr="00636031" w:rsidRDefault="003669BC" w:rsidP="00707607">
      <w:pPr>
        <w:suppressAutoHyphens/>
        <w:rPr>
          <w:b/>
          <w:bCs/>
        </w:rPr>
      </w:pPr>
    </w:p>
    <w:p w14:paraId="1CE99823" w14:textId="007AFDA1" w:rsidR="00707607" w:rsidRPr="00636031" w:rsidRDefault="00707607" w:rsidP="00707607">
      <w:pPr>
        <w:suppressAutoHyphens/>
        <w:rPr>
          <w:b/>
          <w:bCs/>
        </w:rPr>
      </w:pPr>
      <w:r w:rsidRPr="00636031">
        <w:rPr>
          <w:b/>
          <w:bCs/>
        </w:rPr>
        <w:t>Beginning to End</w:t>
      </w:r>
    </w:p>
    <w:p w14:paraId="2BB24523" w14:textId="77777777" w:rsidR="00707607" w:rsidRPr="00636031" w:rsidRDefault="00707607" w:rsidP="00707607">
      <w:pPr>
        <w:suppressAutoHyphens/>
      </w:pPr>
    </w:p>
    <w:p w14:paraId="3721287E" w14:textId="77777777" w:rsidR="00707607" w:rsidRPr="00636031" w:rsidRDefault="00707607" w:rsidP="00707607">
      <w:pPr>
        <w:tabs>
          <w:tab w:val="left" w:pos="0"/>
        </w:tabs>
        <w:suppressAutoHyphens/>
      </w:pPr>
      <w:r w:rsidRPr="00636031">
        <w:t>It was when she began not remembering what was and what was not.</w:t>
      </w:r>
    </w:p>
    <w:p w14:paraId="0E1B2BDD" w14:textId="77777777" w:rsidR="00707607" w:rsidRPr="00636031" w:rsidRDefault="00707607" w:rsidP="00707607">
      <w:pPr>
        <w:tabs>
          <w:tab w:val="left" w:pos="0"/>
        </w:tabs>
        <w:suppressAutoHyphens/>
      </w:pPr>
      <w:r w:rsidRPr="00636031">
        <w:tab/>
        <w:t>There were the bizarre dreams, bodies falling out of chimneys,</w:t>
      </w:r>
    </w:p>
    <w:p w14:paraId="436E78B4" w14:textId="77777777" w:rsidR="00707607" w:rsidRPr="00636031" w:rsidRDefault="00707607" w:rsidP="00707607">
      <w:pPr>
        <w:tabs>
          <w:tab w:val="left" w:pos="0"/>
        </w:tabs>
        <w:suppressAutoHyphens/>
      </w:pPr>
      <w:r w:rsidRPr="00636031">
        <w:tab/>
        <w:t xml:space="preserve">horses telling her fortune, her work pod climbing Everest. </w:t>
      </w:r>
    </w:p>
    <w:p w14:paraId="00196CCF" w14:textId="77777777" w:rsidR="00707607" w:rsidRPr="00636031" w:rsidRDefault="00707607" w:rsidP="00707607">
      <w:pPr>
        <w:tabs>
          <w:tab w:val="left" w:pos="0"/>
        </w:tabs>
        <w:suppressAutoHyphens/>
      </w:pPr>
      <w:r w:rsidRPr="00636031">
        <w:tab/>
        <w:t xml:space="preserve">Those were okay; she knew they were dreams.  </w:t>
      </w:r>
    </w:p>
    <w:p w14:paraId="6A6FE563" w14:textId="77777777" w:rsidR="00707607" w:rsidRPr="00636031" w:rsidRDefault="00707607" w:rsidP="00707607">
      <w:pPr>
        <w:tabs>
          <w:tab w:val="left" w:pos="0"/>
        </w:tabs>
        <w:suppressAutoHyphens/>
      </w:pPr>
    </w:p>
    <w:p w14:paraId="61BFFCE7" w14:textId="77777777" w:rsidR="00707607" w:rsidRPr="00636031" w:rsidRDefault="00707607" w:rsidP="00707607">
      <w:pPr>
        <w:tabs>
          <w:tab w:val="left" w:pos="0"/>
        </w:tabs>
        <w:suppressAutoHyphens/>
      </w:pPr>
      <w:r w:rsidRPr="00636031">
        <w:t xml:space="preserve">But then she dreamt conversations with friends and family, </w:t>
      </w:r>
    </w:p>
    <w:p w14:paraId="1D560DA6" w14:textId="77777777" w:rsidR="00707607" w:rsidRPr="00636031" w:rsidRDefault="00707607" w:rsidP="00707607">
      <w:pPr>
        <w:tabs>
          <w:tab w:val="left" w:pos="0"/>
        </w:tabs>
        <w:suppressAutoHyphens/>
      </w:pPr>
      <w:r w:rsidRPr="00636031">
        <w:tab/>
        <w:t xml:space="preserve">ordinary conversations about everyday things. </w:t>
      </w:r>
    </w:p>
    <w:p w14:paraId="09566A15" w14:textId="77777777" w:rsidR="00707607" w:rsidRPr="00636031" w:rsidRDefault="00707607" w:rsidP="00707607">
      <w:pPr>
        <w:tabs>
          <w:tab w:val="left" w:pos="0"/>
        </w:tabs>
        <w:suppressAutoHyphens/>
      </w:pPr>
      <w:r w:rsidRPr="00636031">
        <w:tab/>
        <w:t>She would remember them, but not remember if they happened.</w:t>
      </w:r>
    </w:p>
    <w:p w14:paraId="533053C3" w14:textId="77777777" w:rsidR="00707607" w:rsidRPr="00636031" w:rsidRDefault="00707607" w:rsidP="00707607">
      <w:pPr>
        <w:tabs>
          <w:tab w:val="left" w:pos="0"/>
        </w:tabs>
        <w:suppressAutoHyphens/>
      </w:pPr>
      <w:r w:rsidRPr="00636031">
        <w:tab/>
        <w:t xml:space="preserve">Then she wasn't sure if what happened really happened; </w:t>
      </w:r>
    </w:p>
    <w:p w14:paraId="000A3929" w14:textId="77777777" w:rsidR="00707607" w:rsidRPr="00636031" w:rsidRDefault="00707607" w:rsidP="00707607">
      <w:pPr>
        <w:tabs>
          <w:tab w:val="left" w:pos="0"/>
        </w:tabs>
        <w:suppressAutoHyphens/>
      </w:pPr>
    </w:p>
    <w:p w14:paraId="233F7ACA" w14:textId="77777777" w:rsidR="00707607" w:rsidRPr="00636031" w:rsidRDefault="00707607" w:rsidP="00707607">
      <w:pPr>
        <w:tabs>
          <w:tab w:val="left" w:pos="0"/>
        </w:tabs>
        <w:suppressAutoHyphens/>
      </w:pPr>
      <w:r w:rsidRPr="00636031">
        <w:t xml:space="preserve">so, she began to live in a sort of fugue state, </w:t>
      </w:r>
    </w:p>
    <w:p w14:paraId="55566742" w14:textId="77777777" w:rsidR="00707607" w:rsidRPr="00636031" w:rsidRDefault="00707607" w:rsidP="00707607">
      <w:pPr>
        <w:tabs>
          <w:tab w:val="left" w:pos="0"/>
        </w:tabs>
        <w:suppressAutoHyphens/>
      </w:pPr>
      <w:r w:rsidRPr="00636031">
        <w:tab/>
        <w:t xml:space="preserve">not quite knowing if she was really there or really herself; </w:t>
      </w:r>
    </w:p>
    <w:p w14:paraId="6EC42837" w14:textId="77777777" w:rsidR="00707607" w:rsidRPr="00636031" w:rsidRDefault="00707607" w:rsidP="00707607">
      <w:pPr>
        <w:tabs>
          <w:tab w:val="left" w:pos="0"/>
        </w:tabs>
        <w:suppressAutoHyphens/>
      </w:pPr>
      <w:r w:rsidRPr="00636031">
        <w:tab/>
        <w:t>and it all began to be both dream and real</w:t>
      </w:r>
    </w:p>
    <w:p w14:paraId="7647ACA1" w14:textId="77777777" w:rsidR="00707607" w:rsidRPr="00636031" w:rsidRDefault="00707607" w:rsidP="00707607">
      <w:pPr>
        <w:tabs>
          <w:tab w:val="left" w:pos="0"/>
        </w:tabs>
        <w:suppressAutoHyphens/>
      </w:pPr>
      <w:r w:rsidRPr="00636031">
        <w:tab/>
        <w:t xml:space="preserve">and she decided, finally, it didn't matter anymore.  </w:t>
      </w:r>
    </w:p>
    <w:p w14:paraId="36B696FF" w14:textId="77777777" w:rsidR="00707607" w:rsidRPr="00636031" w:rsidRDefault="00707607" w:rsidP="00707607">
      <w:pPr>
        <w:tabs>
          <w:tab w:val="left" w:pos="0"/>
        </w:tabs>
        <w:suppressAutoHyphens/>
      </w:pPr>
    </w:p>
    <w:p w14:paraId="5CCCE1A6" w14:textId="2B2C9333" w:rsidR="00707607" w:rsidRPr="00636031" w:rsidRDefault="00707607" w:rsidP="00636031">
      <w:pPr>
        <w:suppressAutoHyphens/>
      </w:pPr>
      <w:r w:rsidRPr="00636031">
        <w:t xml:space="preserve">After she dreamt she died in her sleep, there was no reason to </w:t>
      </w:r>
      <w:r w:rsidRPr="00636031">
        <w:lastRenderedPageBreak/>
        <w:t>get up.</w:t>
      </w:r>
    </w:p>
    <w:sectPr w:rsidR="00707607" w:rsidRPr="006360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07"/>
    <w:rsid w:val="001A1426"/>
    <w:rsid w:val="00245DB2"/>
    <w:rsid w:val="002A5279"/>
    <w:rsid w:val="003669BC"/>
    <w:rsid w:val="003C04E1"/>
    <w:rsid w:val="00636031"/>
    <w:rsid w:val="00707607"/>
    <w:rsid w:val="007F56D5"/>
    <w:rsid w:val="00A50180"/>
    <w:rsid w:val="00C770FF"/>
    <w:rsid w:val="00F44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CB291"/>
  <w15:chartTrackingRefBased/>
  <w15:docId w15:val="{7C8FC6BF-44E0-4644-B196-D582D8C97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Theme="minorHAnsi" w:hAnsi="Courier New" w:cs="Courier New"/>
        <w:kern w:val="2"/>
        <w:sz w:val="24"/>
        <w:szCs w:val="24"/>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607"/>
    <w:pPr>
      <w:widowControl w:val="0"/>
      <w:overflowPunct w:val="0"/>
      <w:autoSpaceDE w:val="0"/>
      <w:autoSpaceDN w:val="0"/>
      <w:adjustRightInd w:val="0"/>
      <w:jc w:val="left"/>
    </w:pPr>
    <w:rPr>
      <w:rFonts w:eastAsia="Times New Roman"/>
      <w:kern w:val="28"/>
      <w14:ligatures w14:val="none"/>
    </w:rPr>
  </w:style>
  <w:style w:type="paragraph" w:styleId="Heading1">
    <w:name w:val="heading 1"/>
    <w:basedOn w:val="Normal"/>
    <w:next w:val="Normal"/>
    <w:link w:val="Heading1Char"/>
    <w:uiPriority w:val="9"/>
    <w:qFormat/>
    <w:rsid w:val="00707607"/>
    <w:pPr>
      <w:keepNext/>
      <w:keepLines/>
      <w:widowControl/>
      <w:overflowPunct/>
      <w:autoSpaceDE/>
      <w:autoSpaceDN/>
      <w:adjustRightInd/>
      <w:spacing w:before="360" w:after="80"/>
      <w:jc w:val="both"/>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07607"/>
    <w:pPr>
      <w:keepNext/>
      <w:keepLines/>
      <w:widowControl/>
      <w:overflowPunct/>
      <w:autoSpaceDE/>
      <w:autoSpaceDN/>
      <w:adjustRightInd/>
      <w:spacing w:before="160" w:after="80"/>
      <w:jc w:val="both"/>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07607"/>
    <w:pPr>
      <w:keepNext/>
      <w:keepLines/>
      <w:widowControl/>
      <w:overflowPunct/>
      <w:autoSpaceDE/>
      <w:autoSpaceDN/>
      <w:adjustRightInd/>
      <w:spacing w:before="160" w:after="80"/>
      <w:jc w:val="both"/>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07607"/>
    <w:pPr>
      <w:keepNext/>
      <w:keepLines/>
      <w:widowControl/>
      <w:overflowPunct/>
      <w:autoSpaceDE/>
      <w:autoSpaceDN/>
      <w:adjustRightInd/>
      <w:spacing w:before="80" w:after="40"/>
      <w:jc w:val="both"/>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07607"/>
    <w:pPr>
      <w:keepNext/>
      <w:keepLines/>
      <w:widowControl/>
      <w:overflowPunct/>
      <w:autoSpaceDE/>
      <w:autoSpaceDN/>
      <w:adjustRightInd/>
      <w:spacing w:before="80" w:after="40"/>
      <w:jc w:val="both"/>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07607"/>
    <w:pPr>
      <w:keepNext/>
      <w:keepLines/>
      <w:widowControl/>
      <w:overflowPunct/>
      <w:autoSpaceDE/>
      <w:autoSpaceDN/>
      <w:adjustRightInd/>
      <w:spacing w:before="40"/>
      <w:jc w:val="both"/>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07607"/>
    <w:pPr>
      <w:keepNext/>
      <w:keepLines/>
      <w:widowControl/>
      <w:overflowPunct/>
      <w:autoSpaceDE/>
      <w:autoSpaceDN/>
      <w:adjustRightInd/>
      <w:spacing w:before="40"/>
      <w:jc w:val="both"/>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07607"/>
    <w:pPr>
      <w:keepNext/>
      <w:keepLines/>
      <w:widowControl/>
      <w:overflowPunct/>
      <w:autoSpaceDE/>
      <w:autoSpaceDN/>
      <w:adjustRightInd/>
      <w:jc w:val="both"/>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07607"/>
    <w:pPr>
      <w:keepNext/>
      <w:keepLines/>
      <w:widowControl/>
      <w:overflowPunct/>
      <w:autoSpaceDE/>
      <w:autoSpaceDN/>
      <w:adjustRightInd/>
      <w:jc w:val="both"/>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6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76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760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760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0760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0760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0760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0760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0760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07607"/>
    <w:pPr>
      <w:widowControl/>
      <w:overflowPunct/>
      <w:autoSpaceDE/>
      <w:autoSpaceDN/>
      <w:adjustRightInd/>
      <w:spacing w:after="80"/>
      <w:contextualSpacing/>
      <w:jc w:val="both"/>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7076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7607"/>
    <w:pPr>
      <w:widowControl/>
      <w:numPr>
        <w:ilvl w:val="1"/>
      </w:numPr>
      <w:overflowPunct/>
      <w:autoSpaceDE/>
      <w:autoSpaceDN/>
      <w:adjustRightInd/>
      <w:spacing w:after="160"/>
      <w:jc w:val="both"/>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0760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07607"/>
    <w:pPr>
      <w:widowControl/>
      <w:overflowPunct/>
      <w:autoSpaceDE/>
      <w:autoSpaceDN/>
      <w:adjustRightInd/>
      <w:spacing w:before="160" w:after="160"/>
      <w:jc w:val="center"/>
    </w:pPr>
    <w:rPr>
      <w:rFonts w:eastAsia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707607"/>
    <w:rPr>
      <w:i/>
      <w:iCs/>
      <w:color w:val="404040" w:themeColor="text1" w:themeTint="BF"/>
    </w:rPr>
  </w:style>
  <w:style w:type="paragraph" w:styleId="ListParagraph">
    <w:name w:val="List Paragraph"/>
    <w:basedOn w:val="Normal"/>
    <w:uiPriority w:val="34"/>
    <w:qFormat/>
    <w:rsid w:val="00707607"/>
    <w:pPr>
      <w:widowControl/>
      <w:overflowPunct/>
      <w:autoSpaceDE/>
      <w:autoSpaceDN/>
      <w:adjustRightInd/>
      <w:ind w:left="720"/>
      <w:contextualSpacing/>
      <w:jc w:val="both"/>
    </w:pPr>
    <w:rPr>
      <w:rFonts w:eastAsiaTheme="minorHAnsi"/>
      <w:kern w:val="2"/>
      <w14:ligatures w14:val="standardContextual"/>
    </w:rPr>
  </w:style>
  <w:style w:type="character" w:styleId="IntenseEmphasis">
    <w:name w:val="Intense Emphasis"/>
    <w:basedOn w:val="DefaultParagraphFont"/>
    <w:uiPriority w:val="21"/>
    <w:qFormat/>
    <w:rsid w:val="00707607"/>
    <w:rPr>
      <w:i/>
      <w:iCs/>
      <w:color w:val="0F4761" w:themeColor="accent1" w:themeShade="BF"/>
    </w:rPr>
  </w:style>
  <w:style w:type="paragraph" w:styleId="IntenseQuote">
    <w:name w:val="Intense Quote"/>
    <w:basedOn w:val="Normal"/>
    <w:next w:val="Normal"/>
    <w:link w:val="IntenseQuoteChar"/>
    <w:uiPriority w:val="30"/>
    <w:qFormat/>
    <w:rsid w:val="00707607"/>
    <w:pPr>
      <w:widowControl/>
      <w:pBdr>
        <w:top w:val="single" w:sz="4" w:space="10" w:color="0F4761" w:themeColor="accent1" w:themeShade="BF"/>
        <w:bottom w:val="single" w:sz="4" w:space="10" w:color="0F4761" w:themeColor="accent1" w:themeShade="BF"/>
      </w:pBdr>
      <w:overflowPunct/>
      <w:autoSpaceDE/>
      <w:autoSpaceDN/>
      <w:adjustRightInd/>
      <w:spacing w:before="360" w:after="360"/>
      <w:ind w:left="864" w:right="864"/>
      <w:jc w:val="center"/>
    </w:pPr>
    <w:rPr>
      <w:rFonts w:eastAsia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07607"/>
    <w:rPr>
      <w:i/>
      <w:iCs/>
      <w:color w:val="0F4761" w:themeColor="accent1" w:themeShade="BF"/>
    </w:rPr>
  </w:style>
  <w:style w:type="character" w:styleId="IntenseReference">
    <w:name w:val="Intense Reference"/>
    <w:basedOn w:val="DefaultParagraphFont"/>
    <w:uiPriority w:val="32"/>
    <w:qFormat/>
    <w:rsid w:val="007076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Peterson</dc:creator>
  <cp:keywords/>
  <dc:description/>
  <cp:lastModifiedBy>Nancy Peterson</cp:lastModifiedBy>
  <cp:revision>3</cp:revision>
  <dcterms:created xsi:type="dcterms:W3CDTF">2025-01-30T00:02:00Z</dcterms:created>
  <dcterms:modified xsi:type="dcterms:W3CDTF">2025-01-30T17:16:00Z</dcterms:modified>
</cp:coreProperties>
</file>